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064B2B">
        <w:rPr>
          <w:rFonts w:ascii="Times New Roman" w:hAnsi="Times New Roman"/>
          <w:sz w:val="28"/>
          <w:szCs w:val="28"/>
          <w:u w:val="single"/>
        </w:rPr>
        <w:t>МХК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8"/>
        <w:gridCol w:w="2079"/>
        <w:gridCol w:w="2162"/>
        <w:gridCol w:w="1456"/>
        <w:gridCol w:w="1567"/>
        <w:gridCol w:w="1007"/>
        <w:gridCol w:w="1385"/>
        <w:gridCol w:w="1512"/>
        <w:gridCol w:w="2343"/>
        <w:gridCol w:w="777"/>
      </w:tblGrid>
      <w:tr w:rsidR="00B92618" w:rsidRPr="00BD1918" w:rsidTr="00064B2B">
        <w:tc>
          <w:tcPr>
            <w:tcW w:w="49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6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45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6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38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51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234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77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064B2B" w:rsidRPr="00BD1918" w:rsidTr="00064B2B">
        <w:tc>
          <w:tcPr>
            <w:tcW w:w="498" w:type="dxa"/>
          </w:tcPr>
          <w:p w:rsidR="00064B2B" w:rsidRPr="00142192" w:rsidRDefault="00064B2B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064B2B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Галина Геннадьевна</w:t>
            </w:r>
          </w:p>
        </w:tc>
        <w:tc>
          <w:tcPr>
            <w:tcW w:w="2162" w:type="dxa"/>
          </w:tcPr>
          <w:p w:rsidR="00064B2B" w:rsidRDefault="00064B2B" w:rsidP="000B4C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Баранова Яна Михайловна, Мищенко Софья Андреевна.</w:t>
            </w:r>
          </w:p>
        </w:tc>
        <w:tc>
          <w:tcPr>
            <w:tcW w:w="1456" w:type="dxa"/>
          </w:tcPr>
          <w:p w:rsidR="00064B2B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1567" w:type="dxa"/>
          </w:tcPr>
          <w:p w:rsidR="00064B2B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064B2B" w:rsidRPr="00787EC9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</w:tcPr>
          <w:p w:rsidR="00064B2B" w:rsidRPr="00787EC9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064B2B" w:rsidRPr="00787EC9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2343" w:type="dxa"/>
          </w:tcPr>
          <w:p w:rsidR="00064B2B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изобразительного искусства</w:t>
            </w:r>
          </w:p>
        </w:tc>
        <w:tc>
          <w:tcPr>
            <w:tcW w:w="777" w:type="dxa"/>
          </w:tcPr>
          <w:p w:rsidR="00064B2B" w:rsidRDefault="00064B2B" w:rsidP="000B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лет</w:t>
            </w:r>
          </w:p>
        </w:tc>
      </w:tr>
      <w:tr w:rsidR="00064B2B" w:rsidRPr="00BD1918" w:rsidTr="00064B2B">
        <w:tc>
          <w:tcPr>
            <w:tcW w:w="498" w:type="dxa"/>
          </w:tcPr>
          <w:p w:rsidR="00064B2B" w:rsidRPr="00BD1918" w:rsidRDefault="00064B2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064B2B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Постригань</w:t>
            </w:r>
            <w:proofErr w:type="spellEnd"/>
          </w:p>
          <w:p w:rsidR="00064B2B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Анна</w:t>
            </w:r>
          </w:p>
          <w:p w:rsidR="00064B2B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Владимировна</w:t>
            </w:r>
          </w:p>
        </w:tc>
        <w:tc>
          <w:tcPr>
            <w:tcW w:w="2162" w:type="dxa"/>
          </w:tcPr>
          <w:p w:rsidR="00064B2B" w:rsidRDefault="00064B2B" w:rsidP="00064B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Чернова Анна Ярославна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Иванов Павел</w:t>
            </w:r>
          </w:p>
          <w:p w:rsidR="00064B2B" w:rsidRDefault="00064B2B" w:rsidP="00064B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Сергеевич</w:t>
            </w:r>
          </w:p>
        </w:tc>
        <w:tc>
          <w:tcPr>
            <w:tcW w:w="1456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МХК</w:t>
            </w:r>
          </w:p>
        </w:tc>
        <w:tc>
          <w:tcPr>
            <w:tcW w:w="1567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№62</w:t>
            </w:r>
          </w:p>
        </w:tc>
        <w:tc>
          <w:tcPr>
            <w:tcW w:w="2343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777" w:type="dxa"/>
          </w:tcPr>
          <w:p w:rsidR="00064B2B" w:rsidRPr="00BD1918" w:rsidRDefault="00064B2B" w:rsidP="000B4C8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64B2B"/>
    <w:rsid w:val="00146E08"/>
    <w:rsid w:val="00271739"/>
    <w:rsid w:val="00295E79"/>
    <w:rsid w:val="002E3702"/>
    <w:rsid w:val="0034207E"/>
    <w:rsid w:val="004970D7"/>
    <w:rsid w:val="007026CF"/>
    <w:rsid w:val="00852270"/>
    <w:rsid w:val="00A50D6F"/>
    <w:rsid w:val="00B73115"/>
    <w:rsid w:val="00B92618"/>
    <w:rsid w:val="00F1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2015-12-08T07:35:00Z</dcterms:modified>
</cp:coreProperties>
</file>